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10D" w:rsidRPr="00936B87" w:rsidRDefault="00F67845" w:rsidP="00F67845">
      <w:pPr>
        <w:jc w:val="center"/>
        <w:rPr>
          <w:rFonts w:ascii="Times New Roman" w:hAnsi="Times New Roman" w:cs="Times New Roman"/>
          <w:b/>
          <w:u w:val="single"/>
        </w:rPr>
      </w:pPr>
      <w:r w:rsidRPr="00936B87">
        <w:rPr>
          <w:rFonts w:ascii="Times New Roman" w:hAnsi="Times New Roman" w:cs="Times New Roman"/>
          <w:b/>
          <w:u w:val="single"/>
        </w:rPr>
        <w:t>РАСКРЫТИЕ ИНФОРМАЦИИ (Приказ фас России от 08.10.2014 № 631/14 «об утверждении форм раскрытия информации субъектами оптового и розничных рынков электрической энергии, не являющихся субъектами естественных монополий»)</w:t>
      </w:r>
    </w:p>
    <w:p w:rsidR="00F67845" w:rsidRPr="00936B87" w:rsidRDefault="00F67845" w:rsidP="00F67845">
      <w:pPr>
        <w:jc w:val="center"/>
        <w:rPr>
          <w:rFonts w:ascii="Times New Roman" w:hAnsi="Times New Roman" w:cs="Times New Roman"/>
          <w:b/>
        </w:rPr>
      </w:pPr>
      <w:r w:rsidRPr="00936B87">
        <w:rPr>
          <w:rFonts w:ascii="Times New Roman" w:hAnsi="Times New Roman" w:cs="Times New Roman"/>
          <w:b/>
        </w:rPr>
        <w:t>Основные условия договора энергоснабжения</w:t>
      </w: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704"/>
        <w:gridCol w:w="3544"/>
        <w:gridCol w:w="10064"/>
      </w:tblGrid>
      <w:tr w:rsidR="00F67845" w:rsidRPr="00936B87" w:rsidTr="00936B87">
        <w:tc>
          <w:tcPr>
            <w:tcW w:w="704" w:type="dxa"/>
          </w:tcPr>
          <w:p w:rsidR="00F67845" w:rsidRPr="00936B87" w:rsidRDefault="00F67845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F67845" w:rsidRPr="00936B87" w:rsidRDefault="00F67845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Срок действия договора</w:t>
            </w:r>
          </w:p>
        </w:tc>
        <w:tc>
          <w:tcPr>
            <w:tcW w:w="10064" w:type="dxa"/>
          </w:tcPr>
          <w:p w:rsidR="00F67845" w:rsidRPr="00936B87" w:rsidRDefault="00F67845" w:rsidP="00AD6C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6B87">
              <w:rPr>
                <w:rFonts w:ascii="Times New Roman" w:hAnsi="Times New Roman" w:cs="Times New Roman"/>
              </w:rPr>
              <w:t xml:space="preserve">Договор вступает в силу с 00 часов 00 минут _______________, действует до 24 часов 00 минут _________________ и ежегодно пролонгируется на следующий календарный год, если за 30 дней до окончания срока его действия ни одна из </w:t>
            </w:r>
            <w:r w:rsidR="00544C2F">
              <w:rPr>
                <w:rFonts w:ascii="Times New Roman" w:hAnsi="Times New Roman" w:cs="Times New Roman"/>
              </w:rPr>
              <w:t>с</w:t>
            </w:r>
            <w:r w:rsidR="00AD6C9C">
              <w:rPr>
                <w:rFonts w:ascii="Times New Roman" w:hAnsi="Times New Roman" w:cs="Times New Roman"/>
              </w:rPr>
              <w:t>торон</w:t>
            </w:r>
            <w:r w:rsidRPr="00936B87">
              <w:rPr>
                <w:rFonts w:ascii="Times New Roman" w:hAnsi="Times New Roman" w:cs="Times New Roman"/>
              </w:rPr>
              <w:t xml:space="preserve"> письменно не заявит о его прекращении ил</w:t>
            </w:r>
            <w:r w:rsidR="00544C2F">
              <w:rPr>
                <w:rFonts w:ascii="Times New Roman" w:hAnsi="Times New Roman" w:cs="Times New Roman"/>
              </w:rPr>
              <w:t>и изменении, либо о заключении д</w:t>
            </w:r>
            <w:r w:rsidRPr="00936B87">
              <w:rPr>
                <w:rFonts w:ascii="Times New Roman" w:hAnsi="Times New Roman" w:cs="Times New Roman"/>
              </w:rPr>
              <w:t>оговора на иных условиях.</w:t>
            </w:r>
          </w:p>
        </w:tc>
      </w:tr>
      <w:tr w:rsidR="00F67845" w:rsidRPr="00936B87" w:rsidTr="00936B87">
        <w:tc>
          <w:tcPr>
            <w:tcW w:w="704" w:type="dxa"/>
          </w:tcPr>
          <w:p w:rsidR="00F67845" w:rsidRPr="00936B87" w:rsidRDefault="00F67845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936B87" w:rsidRDefault="00F67845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 xml:space="preserve">Вид цены на электрическую энергию </w:t>
            </w:r>
          </w:p>
          <w:p w:rsidR="00F67845" w:rsidRPr="00936B87" w:rsidRDefault="00F67845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(фиксированная или переменная)</w:t>
            </w:r>
          </w:p>
        </w:tc>
        <w:tc>
          <w:tcPr>
            <w:tcW w:w="10064" w:type="dxa"/>
          </w:tcPr>
          <w:p w:rsidR="00F67845" w:rsidRPr="00936B87" w:rsidRDefault="00F67845" w:rsidP="00936B87">
            <w:pPr>
              <w:jc w:val="both"/>
              <w:rPr>
                <w:rFonts w:ascii="Times New Roman" w:hAnsi="Times New Roman" w:cs="Times New Roman"/>
              </w:rPr>
            </w:pPr>
          </w:p>
          <w:p w:rsidR="00F67845" w:rsidRPr="00936B87" w:rsidRDefault="00F67845" w:rsidP="00936B87">
            <w:pPr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 xml:space="preserve">Цена на электрическую энергию является переменной. </w:t>
            </w:r>
          </w:p>
        </w:tc>
      </w:tr>
      <w:tr w:rsidR="00936B87" w:rsidRPr="00936B87" w:rsidTr="00936B87">
        <w:tc>
          <w:tcPr>
            <w:tcW w:w="704" w:type="dxa"/>
          </w:tcPr>
          <w:p w:rsidR="00936B87" w:rsidRPr="00936B87" w:rsidRDefault="00936B87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936B87" w:rsidRPr="00936B87" w:rsidRDefault="00936B87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Форма оплаты</w:t>
            </w:r>
          </w:p>
        </w:tc>
        <w:tc>
          <w:tcPr>
            <w:tcW w:w="10064" w:type="dxa"/>
          </w:tcPr>
          <w:p w:rsidR="00936B87" w:rsidRPr="00936B87" w:rsidRDefault="00936B87" w:rsidP="00477E6B">
            <w:pPr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 xml:space="preserve">Оплата осуществляется в безналичной форме, платежным поручением на счет </w:t>
            </w:r>
            <w:r w:rsidR="00477E6B">
              <w:rPr>
                <w:rFonts w:ascii="Times New Roman" w:hAnsi="Times New Roman" w:cs="Times New Roman"/>
              </w:rPr>
              <w:t>Продавца</w:t>
            </w:r>
            <w:r w:rsidRPr="00936B87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F67845" w:rsidRPr="00936B87" w:rsidTr="00936B87">
        <w:tc>
          <w:tcPr>
            <w:tcW w:w="704" w:type="dxa"/>
          </w:tcPr>
          <w:p w:rsidR="00F67845" w:rsidRPr="00936B87" w:rsidRDefault="00936B87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:rsidR="00F67845" w:rsidRPr="00936B87" w:rsidRDefault="00F67845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 xml:space="preserve">Форма обеспечения исполнения </w:t>
            </w:r>
            <w:r w:rsidR="00263821" w:rsidRPr="00936B87">
              <w:rPr>
                <w:rFonts w:ascii="Times New Roman" w:hAnsi="Times New Roman" w:cs="Times New Roman"/>
              </w:rPr>
              <w:t>обязательств сторон по договору</w:t>
            </w:r>
          </w:p>
        </w:tc>
        <w:tc>
          <w:tcPr>
            <w:tcW w:w="10064" w:type="dxa"/>
          </w:tcPr>
          <w:p w:rsidR="00F67845" w:rsidRPr="00936B87" w:rsidRDefault="00477E6B" w:rsidP="00936B87">
            <w:pPr>
              <w:pStyle w:val="a4"/>
              <w:numPr>
                <w:ilvl w:val="0"/>
                <w:numId w:val="3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63821" w:rsidRPr="00936B87">
              <w:rPr>
                <w:rFonts w:ascii="Times New Roman" w:hAnsi="Times New Roman" w:cs="Times New Roman"/>
              </w:rPr>
              <w:t>ени за каждый день просрочки</w:t>
            </w:r>
            <w:r w:rsidR="00930BA6">
              <w:rPr>
                <w:rFonts w:ascii="Times New Roman" w:hAnsi="Times New Roman" w:cs="Times New Roman"/>
              </w:rPr>
              <w:t xml:space="preserve"> оплаты</w:t>
            </w:r>
            <w:r w:rsidR="00263821" w:rsidRPr="00936B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63821" w:rsidRPr="00936B87">
              <w:rPr>
                <w:rFonts w:ascii="Times New Roman" w:hAnsi="Times New Roman" w:cs="Times New Roman"/>
              </w:rPr>
              <w:t>в</w:t>
            </w:r>
            <w:r w:rsidR="00AD6C9C">
              <w:rPr>
                <w:rFonts w:ascii="Times New Roman" w:hAnsi="Times New Roman" w:cs="Times New Roman"/>
              </w:rPr>
              <w:t xml:space="preserve"> </w:t>
            </w:r>
            <w:r w:rsidR="00263821" w:rsidRPr="00936B87">
              <w:rPr>
                <w:rFonts w:ascii="Times New Roman" w:hAnsi="Times New Roman" w:cs="Times New Roman"/>
              </w:rPr>
              <w:t>размере</w:t>
            </w:r>
            <w:proofErr w:type="gramEnd"/>
            <w:r w:rsidR="00263821" w:rsidRPr="00936B87">
              <w:rPr>
                <w:rFonts w:ascii="Times New Roman" w:hAnsi="Times New Roman" w:cs="Times New Roman"/>
              </w:rPr>
              <w:t xml:space="preserve"> установленном действующим законодательством.</w:t>
            </w:r>
          </w:p>
          <w:p w:rsidR="00263821" w:rsidRPr="00936B87" w:rsidRDefault="00263821" w:rsidP="00936B87">
            <w:pPr>
              <w:pStyle w:val="a4"/>
              <w:numPr>
                <w:ilvl w:val="0"/>
                <w:numId w:val="3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Посредством ограничения (частично ил</w:t>
            </w:r>
            <w:r w:rsidR="00AD6C9C">
              <w:rPr>
                <w:rFonts w:ascii="Times New Roman" w:hAnsi="Times New Roman" w:cs="Times New Roman"/>
              </w:rPr>
              <w:t>и</w:t>
            </w:r>
            <w:r w:rsidRPr="00936B87">
              <w:rPr>
                <w:rFonts w:ascii="Times New Roman" w:hAnsi="Times New Roman" w:cs="Times New Roman"/>
              </w:rPr>
              <w:t xml:space="preserve"> полностью) подачи электрической энергии на основании и </w:t>
            </w:r>
            <w:proofErr w:type="gramStart"/>
            <w:r w:rsidRPr="00936B87">
              <w:rPr>
                <w:rFonts w:ascii="Times New Roman" w:hAnsi="Times New Roman" w:cs="Times New Roman"/>
              </w:rPr>
              <w:t>в порядке</w:t>
            </w:r>
            <w:proofErr w:type="gramEnd"/>
            <w:r w:rsidRPr="00936B87">
              <w:rPr>
                <w:rFonts w:ascii="Times New Roman" w:hAnsi="Times New Roman" w:cs="Times New Roman"/>
              </w:rPr>
              <w:t xml:space="preserve"> установленном действующим законодательством.</w:t>
            </w:r>
          </w:p>
          <w:p w:rsidR="00263821" w:rsidRPr="00936B87" w:rsidRDefault="00263821" w:rsidP="00936B87">
            <w:pPr>
              <w:pStyle w:val="a4"/>
              <w:numPr>
                <w:ilvl w:val="0"/>
                <w:numId w:val="3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 xml:space="preserve">Иные формы обеспечения обязательств, установленные Гражданским кодексом РФ. </w:t>
            </w:r>
          </w:p>
        </w:tc>
      </w:tr>
      <w:tr w:rsidR="00F67845" w:rsidRPr="00936B87" w:rsidTr="00936B87">
        <w:tc>
          <w:tcPr>
            <w:tcW w:w="704" w:type="dxa"/>
          </w:tcPr>
          <w:p w:rsidR="00F67845" w:rsidRPr="00936B87" w:rsidRDefault="00936B87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</w:tcPr>
          <w:p w:rsidR="00F67845" w:rsidRPr="00936B87" w:rsidRDefault="00263821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Зона обслуживания</w:t>
            </w:r>
          </w:p>
        </w:tc>
        <w:tc>
          <w:tcPr>
            <w:tcW w:w="10064" w:type="dxa"/>
          </w:tcPr>
          <w:p w:rsidR="00F67845" w:rsidRPr="00936B87" w:rsidRDefault="00477E6B" w:rsidP="00477E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</w:t>
            </w:r>
            <w:r w:rsidR="00263821" w:rsidRPr="00936B87">
              <w:rPr>
                <w:rFonts w:ascii="Times New Roman" w:hAnsi="Times New Roman" w:cs="Times New Roman"/>
              </w:rPr>
              <w:t xml:space="preserve"> территори</w:t>
            </w:r>
            <w:r>
              <w:rPr>
                <w:rFonts w:ascii="Times New Roman" w:hAnsi="Times New Roman" w:cs="Times New Roman"/>
              </w:rPr>
              <w:t>я</w:t>
            </w:r>
            <w:r w:rsidR="00263821" w:rsidRPr="00936B87">
              <w:rPr>
                <w:rFonts w:ascii="Times New Roman" w:hAnsi="Times New Roman" w:cs="Times New Roman"/>
              </w:rPr>
              <w:t xml:space="preserve"> РФ. </w:t>
            </w:r>
          </w:p>
        </w:tc>
      </w:tr>
      <w:tr w:rsidR="00F67845" w:rsidRPr="00936B87" w:rsidTr="00936B87">
        <w:tc>
          <w:tcPr>
            <w:tcW w:w="704" w:type="dxa"/>
          </w:tcPr>
          <w:p w:rsidR="00F67845" w:rsidRPr="00936B87" w:rsidRDefault="00936B87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</w:tcPr>
          <w:p w:rsidR="00F67845" w:rsidRPr="00936B87" w:rsidRDefault="00263821" w:rsidP="00936B87">
            <w:pPr>
              <w:pStyle w:val="a4"/>
              <w:ind w:left="317"/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Условия расторжения договора</w:t>
            </w:r>
          </w:p>
        </w:tc>
        <w:tc>
          <w:tcPr>
            <w:tcW w:w="10064" w:type="dxa"/>
          </w:tcPr>
          <w:p w:rsidR="00F67845" w:rsidRPr="00936B87" w:rsidRDefault="00263821" w:rsidP="00936B87">
            <w:pPr>
              <w:pStyle w:val="a4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По соглашению Сторон.</w:t>
            </w:r>
          </w:p>
          <w:p w:rsidR="00263821" w:rsidRPr="00936B87" w:rsidRDefault="00477E6B" w:rsidP="00936B87">
            <w:pPr>
              <w:pStyle w:val="a4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263821" w:rsidRPr="00936B87">
              <w:rPr>
                <w:rFonts w:ascii="Times New Roman" w:hAnsi="Times New Roman" w:cs="Times New Roman"/>
              </w:rPr>
              <w:t xml:space="preserve"> одностороннем</w:t>
            </w:r>
            <w:r w:rsidR="00AD6C9C">
              <w:rPr>
                <w:rFonts w:ascii="Times New Roman" w:hAnsi="Times New Roman" w:cs="Times New Roman"/>
              </w:rPr>
              <w:t xml:space="preserve"> порядке</w:t>
            </w:r>
            <w:r w:rsidR="00263821" w:rsidRPr="00936B87">
              <w:rPr>
                <w:rFonts w:ascii="Times New Roman" w:hAnsi="Times New Roman" w:cs="Times New Roman"/>
              </w:rPr>
              <w:t xml:space="preserve"> при условии письменного уведомления другой </w:t>
            </w:r>
            <w:r>
              <w:rPr>
                <w:rFonts w:ascii="Times New Roman" w:hAnsi="Times New Roman" w:cs="Times New Roman"/>
              </w:rPr>
              <w:t>с</w:t>
            </w:r>
            <w:r w:rsidR="00263821" w:rsidRPr="00936B87">
              <w:rPr>
                <w:rFonts w:ascii="Times New Roman" w:hAnsi="Times New Roman" w:cs="Times New Roman"/>
              </w:rPr>
              <w:t xml:space="preserve">тороны об этом не позднее чем за 20 дней до заявленной даты расторжения. </w:t>
            </w:r>
          </w:p>
          <w:p w:rsidR="00936B87" w:rsidRPr="00936B87" w:rsidRDefault="00477E6B" w:rsidP="00477E6B">
            <w:pPr>
              <w:pStyle w:val="a4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Продавец</w:t>
            </w:r>
            <w:r w:rsidR="00936B87" w:rsidRPr="00936B87">
              <w:rPr>
                <w:rFonts w:ascii="Times New Roman" w:hAnsi="Times New Roman" w:cs="Times New Roman"/>
              </w:rPr>
              <w:t xml:space="preserve"> в случаях и в порядке, предусмотренных законодательством, имеет право в одностороннем порядке отказаться от исполнения обязательств по Договору полностью при условии уведомления об этом </w:t>
            </w:r>
            <w:r>
              <w:rPr>
                <w:rFonts w:ascii="Times New Roman" w:hAnsi="Times New Roman" w:cs="Times New Roman"/>
              </w:rPr>
              <w:t>Покупателя</w:t>
            </w:r>
            <w:r w:rsidR="00936B87" w:rsidRPr="00936B87">
              <w:rPr>
                <w:rFonts w:ascii="Times New Roman" w:hAnsi="Times New Roman" w:cs="Times New Roman"/>
              </w:rPr>
              <w:t xml:space="preserve"> за 10 рабочих дней до планируемой даты прекращения действи</w:t>
            </w:r>
            <w:r w:rsidR="00AD6C9C">
              <w:rPr>
                <w:rFonts w:ascii="Times New Roman" w:hAnsi="Times New Roman" w:cs="Times New Roman"/>
              </w:rPr>
              <w:t>я Договора.</w:t>
            </w:r>
            <w:bookmarkStart w:id="0" w:name="_GoBack"/>
            <w:bookmarkEnd w:id="0"/>
          </w:p>
        </w:tc>
      </w:tr>
      <w:tr w:rsidR="00F67845" w:rsidRPr="00936B87" w:rsidTr="00936B87">
        <w:tc>
          <w:tcPr>
            <w:tcW w:w="704" w:type="dxa"/>
          </w:tcPr>
          <w:p w:rsidR="00F67845" w:rsidRPr="00936B87" w:rsidRDefault="00936B87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</w:tcPr>
          <w:p w:rsidR="00F67845" w:rsidRPr="00936B87" w:rsidRDefault="00936B87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Ответственность сторон</w:t>
            </w:r>
          </w:p>
        </w:tc>
        <w:tc>
          <w:tcPr>
            <w:tcW w:w="10064" w:type="dxa"/>
          </w:tcPr>
          <w:p w:rsidR="00F67845" w:rsidRPr="00936B87" w:rsidRDefault="00936B87" w:rsidP="00477E6B">
            <w:pPr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Наличие оснований и размер ответственности Сторон определяются в соответствии с Договором</w:t>
            </w:r>
            <w:r w:rsidR="00477E6B">
              <w:rPr>
                <w:rFonts w:ascii="Times New Roman" w:hAnsi="Times New Roman" w:cs="Times New Roman"/>
              </w:rPr>
              <w:t>.</w:t>
            </w:r>
          </w:p>
        </w:tc>
      </w:tr>
    </w:tbl>
    <w:p w:rsidR="00F67845" w:rsidRPr="00936B87" w:rsidRDefault="00F67845" w:rsidP="00F67845">
      <w:pPr>
        <w:jc w:val="center"/>
        <w:rPr>
          <w:rFonts w:ascii="Times New Roman" w:hAnsi="Times New Roman" w:cs="Times New Roman"/>
          <w:b/>
        </w:rPr>
      </w:pPr>
    </w:p>
    <w:sectPr w:rsidR="00F67845" w:rsidRPr="00936B87" w:rsidSect="00F6784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77E67"/>
    <w:multiLevelType w:val="hybridMultilevel"/>
    <w:tmpl w:val="04CAF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D336C"/>
    <w:multiLevelType w:val="hybridMultilevel"/>
    <w:tmpl w:val="0254C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E1692"/>
    <w:multiLevelType w:val="hybridMultilevel"/>
    <w:tmpl w:val="F8A42CD4"/>
    <w:lvl w:ilvl="0" w:tplc="BB46E4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 w15:restartNumberingAfterBreak="0">
    <w:nsid w:val="5E221B1A"/>
    <w:multiLevelType w:val="hybridMultilevel"/>
    <w:tmpl w:val="9DDEE81A"/>
    <w:lvl w:ilvl="0" w:tplc="F4BA14BE">
      <w:start w:val="1"/>
      <w:numFmt w:val="decimal"/>
      <w:lvlText w:val="%1."/>
      <w:lvlJc w:val="left"/>
      <w:pPr>
        <w:ind w:left="67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77"/>
    <w:rsid w:val="001C310D"/>
    <w:rsid w:val="00263821"/>
    <w:rsid w:val="00477E6B"/>
    <w:rsid w:val="00544C2F"/>
    <w:rsid w:val="00930BA6"/>
    <w:rsid w:val="00936B87"/>
    <w:rsid w:val="00AD6C9C"/>
    <w:rsid w:val="00C80D77"/>
    <w:rsid w:val="00F6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8232A-CD52-4A47-993E-3EA022C0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3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F6EF9-3648-43EA-8E7D-AD4DD8270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 Дмитрий Сергеевич</dc:creator>
  <cp:keywords/>
  <dc:description/>
  <cp:lastModifiedBy>Верещагина Ольга Александровна</cp:lastModifiedBy>
  <cp:revision>7</cp:revision>
  <dcterms:created xsi:type="dcterms:W3CDTF">2019-05-17T11:28:00Z</dcterms:created>
  <dcterms:modified xsi:type="dcterms:W3CDTF">2020-01-10T08:44:00Z</dcterms:modified>
</cp:coreProperties>
</file>